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0E7C" w14:textId="77777777" w:rsidR="006D4279" w:rsidRPr="006D4279" w:rsidRDefault="006D4279" w:rsidP="006D4279">
      <w:pPr>
        <w:shd w:val="clear" w:color="auto" w:fill="EEEEEE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</w:pPr>
      <w:r w:rsidRPr="006D427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14:ligatures w14:val="none"/>
        </w:rPr>
        <w:t>S06924 Text:</w:t>
      </w:r>
    </w:p>
    <w:p w14:paraId="7B008E79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5F66B995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</w:p>
    <w:p w14:paraId="02EA6C43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764805B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STATE OF NEW YORK</w:t>
      </w:r>
    </w:p>
    <w:p w14:paraId="4410A40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________________________________________________________________________</w:t>
      </w:r>
    </w:p>
    <w:p w14:paraId="4D71DA97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23DBAD39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6924</w:t>
      </w:r>
    </w:p>
    <w:p w14:paraId="3D91196E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028973DF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2023-2024 Regular Sessions</w:t>
      </w:r>
    </w:p>
    <w:p w14:paraId="6E2EDC7E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6CDCD9B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b/>
          <w:bCs/>
          <w:color w:val="111111"/>
          <w:kern w:val="0"/>
          <w:sz w:val="36"/>
          <w:szCs w:val="36"/>
          <w14:ligatures w14:val="none"/>
        </w:rPr>
        <w:t xml:space="preserve">                    IN SENATE</w:t>
      </w:r>
    </w:p>
    <w:p w14:paraId="70557937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A181EE1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May 15, 2023</w:t>
      </w:r>
    </w:p>
    <w:p w14:paraId="2A6566CC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___________</w:t>
      </w:r>
    </w:p>
    <w:p w14:paraId="0F255769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26970C92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Introduced  by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Sen. SKOUFIS -- read twice and ordered printed, and when</w:t>
      </w:r>
    </w:p>
    <w:p w14:paraId="0BCA0413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printed to be committed to the Committee on Transportation</w:t>
      </w:r>
    </w:p>
    <w:p w14:paraId="600B07DF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2239CDFB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AN ACT to amend the railroad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law,  in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relation  to  requiring  railroad</w:t>
      </w:r>
    </w:p>
    <w:p w14:paraId="1E9FD31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corporations to inform the division of homeland security and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emergency</w:t>
      </w:r>
      <w:proofErr w:type="gramEnd"/>
    </w:p>
    <w:p w14:paraId="747259C5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services,  department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of environmental conservation, and department of</w:t>
      </w:r>
    </w:p>
    <w:p w14:paraId="61EAC5C9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transportation about freight rail trains transporting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hazardous  mate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06B2AD87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rials prior to traveling on tracks within the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state</w:t>
      </w:r>
      <w:proofErr w:type="gramEnd"/>
    </w:p>
    <w:p w14:paraId="0FB7D10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9DB1A91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</w:t>
      </w:r>
      <w:proofErr w:type="gram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  People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of the State of New York, represented in Senate and </w:t>
      </w:r>
      <w:proofErr w:type="spell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Assem</w:t>
      </w:r>
      <w:proofErr w:type="spell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0596ED6B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</w:t>
      </w:r>
      <w:proofErr w:type="spell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bly</w:t>
      </w:r>
      <w:proofErr w:type="spell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, do enact as follows:</w:t>
      </w:r>
    </w:p>
    <w:p w14:paraId="0A1ED2F4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5B8F8D24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1    Section 1. The railroad law is amended by adding a new section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109  to</w:t>
      </w:r>
      <w:proofErr w:type="gramEnd"/>
    </w:p>
    <w:p w14:paraId="2D268841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read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as follows:</w:t>
      </w:r>
    </w:p>
    <w:p w14:paraId="3A45E7D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3  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§ 109. Transportation of hazardous materials. 1. Every railroad </w:t>
      </w:r>
      <w:proofErr w:type="spell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corpo</w:t>
      </w:r>
      <w:proofErr w:type="spell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26DC5F8D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4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ration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which  operates  any freight train within the state shall inform</w:t>
      </w:r>
    </w:p>
    <w:p w14:paraId="6F4A7764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5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the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division of homeland security and emergency services, department  of</w:t>
      </w:r>
    </w:p>
    <w:p w14:paraId="16D328FF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6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environmental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conservation,  and  department  of  transportation  about</w:t>
      </w:r>
    </w:p>
    <w:p w14:paraId="3DD8873E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freight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rail trains transporting hazardous materials prior to  traveling</w:t>
      </w:r>
    </w:p>
    <w:p w14:paraId="36C92FBD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on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tracks  within  the  state,  and shall promptly update the hazardous</w:t>
      </w:r>
    </w:p>
    <w:p w14:paraId="5F3933CF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9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waste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manifest. Such information to be provided pursuant to this </w:t>
      </w:r>
      <w:proofErr w:type="gram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section</w:t>
      </w:r>
      <w:proofErr w:type="gramEnd"/>
    </w:p>
    <w:p w14:paraId="30857759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10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include the same information required  to  be  provided  to  local</w:t>
      </w:r>
    </w:p>
    <w:p w14:paraId="0B40616F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11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municipalities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pursuant to Public Law 114-94, the federal Fixing Ameri-</w:t>
      </w:r>
    </w:p>
    <w:p w14:paraId="3FE69978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12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ca's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Surface Transportation Act.</w:t>
      </w:r>
    </w:p>
    <w:p w14:paraId="0C9A68A3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13  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2. Information provided pursuant to subdivision </w:t>
      </w:r>
      <w:proofErr w:type="gram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one  of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 this  section</w:t>
      </w:r>
    </w:p>
    <w:p w14:paraId="1AACF91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14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shall</w:t>
      </w:r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be confidential and shall not be subject to disclosure under arti-</w:t>
      </w:r>
    </w:p>
    <w:p w14:paraId="78DD23A6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15  </w:t>
      </w:r>
      <w:proofErr w:type="spell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cle</w:t>
      </w:r>
      <w:proofErr w:type="spellEnd"/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six of the public officers law or any other provision of law.</w:t>
      </w:r>
    </w:p>
    <w:p w14:paraId="56AD82E7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16   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3. The commissioners shall promulgate all rules and regulations </w:t>
      </w:r>
      <w:proofErr w:type="spell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neces</w:t>
      </w:r>
      <w:proofErr w:type="spell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-</w:t>
      </w:r>
    </w:p>
    <w:p w14:paraId="5983AB76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17  </w:t>
      </w:r>
      <w:proofErr w:type="spellStart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sary</w:t>
      </w:r>
      <w:proofErr w:type="spellEnd"/>
      <w:proofErr w:type="gramEnd"/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 xml:space="preserve"> for the implementation of this section.</w:t>
      </w:r>
    </w:p>
    <w:p w14:paraId="2B55BC03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18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§  2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.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This  act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shall take effect on the thirtieth day after it shall</w:t>
      </w:r>
    </w:p>
    <w:p w14:paraId="131A9962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19  have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become a law; provided, however, that  this  act  shall  be  deemed</w:t>
      </w:r>
    </w:p>
    <w:p w14:paraId="7E7AF35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20  repealed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if any federal agency determines in writing that this act would</w:t>
      </w:r>
    </w:p>
    <w:p w14:paraId="4DD6D116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21  render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New York state ineligible for the receipt of federal funds or any</w:t>
      </w:r>
    </w:p>
    <w:p w14:paraId="4520098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22  court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of  competent jurisdiction finally determines that this act would</w:t>
      </w:r>
    </w:p>
    <w:p w14:paraId="791AD716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5BA4CAC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EXPLANATION--Matter in </w:t>
      </w:r>
      <w:r w:rsidRPr="006D4279">
        <w:rPr>
          <w:rFonts w:ascii="Courier New" w:eastAsia="Times New Roman" w:hAnsi="Courier New" w:cs="Courier New"/>
          <w:b/>
          <w:bCs/>
          <w:color w:val="008000"/>
          <w:kern w:val="0"/>
          <w:sz w:val="26"/>
          <w:szCs w:val="26"/>
          <w:u w:val="single"/>
          <w14:ligatures w14:val="none"/>
        </w:rPr>
        <w:t>italics</w:t>
      </w: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(underscored) is new; matter in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brackets</w:t>
      </w:r>
      <w:proofErr w:type="gramEnd"/>
    </w:p>
    <w:p w14:paraId="271C28B2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[</w:t>
      </w:r>
      <w:r w:rsidRPr="006D4279">
        <w:rPr>
          <w:rFonts w:ascii="Courier New" w:eastAsia="Times New Roman" w:hAnsi="Courier New" w:cs="Courier New"/>
          <w:b/>
          <w:bCs/>
          <w:strike/>
          <w:color w:val="FF0000"/>
          <w:kern w:val="0"/>
          <w:sz w:val="26"/>
          <w:szCs w:val="26"/>
          <w14:ligatures w14:val="none"/>
        </w:rPr>
        <w:t xml:space="preserve"> </w:t>
      </w: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]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is old law to be omitted.</w:t>
      </w:r>
    </w:p>
    <w:p w14:paraId="7E51EFB4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                                                              LBD10668-02-3</w:t>
      </w:r>
    </w:p>
    <w:p w14:paraId="2865D1B1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lastRenderedPageBreak/>
        <w:t xml:space="preserve">        S. 6924                             2</w:t>
      </w:r>
    </w:p>
    <w:p w14:paraId="652A2C2B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</w:t>
      </w:r>
    </w:p>
    <w:p w14:paraId="1DED68A8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  render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New York state out of compliance with federal law or  regulation;</w:t>
      </w:r>
    </w:p>
    <w:p w14:paraId="37D4B240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2  and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provided  that  the commissioner of transportation shall notify the</w:t>
      </w:r>
    </w:p>
    <w:p w14:paraId="75C70415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3  legislative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bill drafting commission  upon  any  such  determination  in</w:t>
      </w:r>
    </w:p>
    <w:p w14:paraId="6EF49ABA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4  order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that the commission may maintain an accurate and timely effective</w:t>
      </w:r>
    </w:p>
    <w:p w14:paraId="38E0D093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5  data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base of the official text of the laws of the state of New  York  in</w:t>
      </w:r>
    </w:p>
    <w:p w14:paraId="23AE6CBF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6  furtherance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of effectuating the provisions of section 44 of the </w:t>
      </w:r>
      <w:proofErr w:type="spell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legisla</w:t>
      </w:r>
      <w:proofErr w:type="spell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758EB0F4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7  </w:t>
      </w:r>
      <w:proofErr w:type="spell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tive</w:t>
      </w:r>
      <w:proofErr w:type="spellEnd"/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law  and  section 70-b of the public officers law. Effective </w:t>
      </w:r>
      <w:proofErr w:type="spell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imme</w:t>
      </w:r>
      <w:proofErr w:type="spell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-</w:t>
      </w:r>
    </w:p>
    <w:p w14:paraId="7E276B1C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8  </w:t>
      </w:r>
      <w:proofErr w:type="spell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diately</w:t>
      </w:r>
      <w:proofErr w:type="spellEnd"/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, the addition, amendment and/or repeal of any rule or regulation</w:t>
      </w:r>
    </w:p>
    <w:p w14:paraId="494515B8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9  necessary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for the implementation of this act on its effective  date  are</w:t>
      </w:r>
    </w:p>
    <w:p w14:paraId="7A5F1A1E" w14:textId="77777777" w:rsidR="006D4279" w:rsidRPr="006D4279" w:rsidRDefault="006D4279" w:rsidP="006D4279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</w:pPr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   </w:t>
      </w:r>
      <w:proofErr w:type="gramStart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>10  authorized</w:t>
      </w:r>
      <w:proofErr w:type="gramEnd"/>
      <w:r w:rsidRPr="006D4279">
        <w:rPr>
          <w:rFonts w:ascii="Courier New" w:eastAsia="Times New Roman" w:hAnsi="Courier New" w:cs="Courier New"/>
          <w:color w:val="111111"/>
          <w:kern w:val="0"/>
          <w:sz w:val="26"/>
          <w:szCs w:val="26"/>
          <w14:ligatures w14:val="none"/>
        </w:rPr>
        <w:t xml:space="preserve"> to be made and completed on or before such effective date.</w:t>
      </w:r>
    </w:p>
    <w:p w14:paraId="788AD5D8" w14:textId="77777777" w:rsidR="006D4279" w:rsidRDefault="006D4279"/>
    <w:sectPr w:rsidR="006D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79"/>
    <w:rsid w:val="006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BFF5F"/>
  <w15:chartTrackingRefBased/>
  <w15:docId w15:val="{0555CD42-FAE3-5748-84D3-B86B340D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42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427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4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4279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Vroom</dc:creator>
  <cp:keywords/>
  <dc:description/>
  <cp:lastModifiedBy>Peter Vroom</cp:lastModifiedBy>
  <cp:revision>1</cp:revision>
  <dcterms:created xsi:type="dcterms:W3CDTF">2023-06-15T23:31:00Z</dcterms:created>
  <dcterms:modified xsi:type="dcterms:W3CDTF">2023-06-15T23:32:00Z</dcterms:modified>
</cp:coreProperties>
</file>